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Y="2091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2551"/>
        <w:gridCol w:w="5352"/>
      </w:tblGrid>
      <w:tr w:rsidR="00632A38" w:rsidRPr="00441134" w:rsidTr="00632A38">
        <w:tc>
          <w:tcPr>
            <w:tcW w:w="988" w:type="dxa"/>
          </w:tcPr>
          <w:p w:rsidR="00632A38" w:rsidRPr="00632A38" w:rsidRDefault="00632A38" w:rsidP="004411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5103" w:type="dxa"/>
          </w:tcPr>
          <w:p w:rsidR="00632A38" w:rsidRPr="00632A38" w:rsidRDefault="00632A38" w:rsidP="00441134">
            <w:pPr>
              <w:rPr>
                <w:b/>
                <w:sz w:val="28"/>
                <w:szCs w:val="28"/>
              </w:rPr>
            </w:pPr>
            <w:r w:rsidRPr="00632A38">
              <w:rPr>
                <w:b/>
                <w:sz w:val="28"/>
                <w:szCs w:val="28"/>
              </w:rPr>
              <w:t>Naam</w:t>
            </w:r>
          </w:p>
        </w:tc>
        <w:tc>
          <w:tcPr>
            <w:tcW w:w="2551" w:type="dxa"/>
          </w:tcPr>
          <w:p w:rsidR="00632A38" w:rsidRPr="00632A38" w:rsidRDefault="00632A38" w:rsidP="00441134">
            <w:pPr>
              <w:rPr>
                <w:b/>
                <w:sz w:val="28"/>
                <w:szCs w:val="28"/>
              </w:rPr>
            </w:pPr>
            <w:r w:rsidRPr="00632A38">
              <w:rPr>
                <w:b/>
                <w:sz w:val="28"/>
                <w:szCs w:val="28"/>
              </w:rPr>
              <w:t>Betekenis Latijnse soortnaam</w:t>
            </w:r>
          </w:p>
        </w:tc>
        <w:tc>
          <w:tcPr>
            <w:tcW w:w="5352" w:type="dxa"/>
          </w:tcPr>
          <w:p w:rsidR="00632A38" w:rsidRPr="00632A38" w:rsidRDefault="00632A38" w:rsidP="00441134">
            <w:pPr>
              <w:rPr>
                <w:b/>
                <w:sz w:val="28"/>
                <w:szCs w:val="28"/>
              </w:rPr>
            </w:pPr>
            <w:r w:rsidRPr="00632A38">
              <w:rPr>
                <w:b/>
                <w:sz w:val="28"/>
                <w:szCs w:val="28"/>
              </w:rPr>
              <w:t>Symbolen op het plantenlabel</w:t>
            </w:r>
          </w:p>
        </w:tc>
      </w:tr>
      <w:tr w:rsidR="00632A38" w:rsidRPr="00441134" w:rsidTr="00632A38">
        <w:tc>
          <w:tcPr>
            <w:tcW w:w="988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proofErr w:type="spellStart"/>
            <w:r w:rsidRPr="00632A38">
              <w:rPr>
                <w:sz w:val="28"/>
                <w:szCs w:val="28"/>
              </w:rPr>
              <w:t>Cerastium</w:t>
            </w:r>
            <w:proofErr w:type="spellEnd"/>
            <w:r w:rsidRPr="00632A38">
              <w:rPr>
                <w:sz w:val="28"/>
                <w:szCs w:val="28"/>
              </w:rPr>
              <w:t xml:space="preserve"> </w:t>
            </w:r>
            <w:proofErr w:type="spellStart"/>
            <w:r w:rsidRPr="00632A38">
              <w:rPr>
                <w:sz w:val="28"/>
                <w:szCs w:val="28"/>
              </w:rPr>
              <w:t>tomentosum</w:t>
            </w:r>
            <w:proofErr w:type="spellEnd"/>
            <w:r w:rsidRPr="00632A38">
              <w:rPr>
                <w:sz w:val="28"/>
                <w:szCs w:val="28"/>
              </w:rPr>
              <w:br/>
              <w:t>Viltige hoornbloem</w:t>
            </w:r>
          </w:p>
        </w:tc>
        <w:tc>
          <w:tcPr>
            <w:tcW w:w="2551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</w:tr>
      <w:tr w:rsidR="00632A38" w:rsidRPr="00441134" w:rsidTr="00632A38">
        <w:tc>
          <w:tcPr>
            <w:tcW w:w="988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proofErr w:type="spellStart"/>
            <w:r w:rsidRPr="00632A38">
              <w:rPr>
                <w:sz w:val="28"/>
                <w:szCs w:val="28"/>
              </w:rPr>
              <w:t>Centaurea</w:t>
            </w:r>
            <w:proofErr w:type="spellEnd"/>
            <w:r w:rsidRPr="00632A38">
              <w:rPr>
                <w:sz w:val="28"/>
                <w:szCs w:val="28"/>
              </w:rPr>
              <w:t xml:space="preserve"> </w:t>
            </w:r>
            <w:proofErr w:type="spellStart"/>
            <w:r w:rsidRPr="00632A38">
              <w:rPr>
                <w:sz w:val="28"/>
                <w:szCs w:val="28"/>
              </w:rPr>
              <w:t>montana</w:t>
            </w:r>
            <w:proofErr w:type="spellEnd"/>
            <w:r w:rsidRPr="00632A38">
              <w:rPr>
                <w:sz w:val="28"/>
                <w:szCs w:val="28"/>
              </w:rPr>
              <w:t xml:space="preserve"> ‘</w:t>
            </w:r>
            <w:proofErr w:type="spellStart"/>
            <w:r w:rsidRPr="00632A38">
              <w:rPr>
                <w:sz w:val="28"/>
                <w:szCs w:val="28"/>
              </w:rPr>
              <w:t>Grandiflora</w:t>
            </w:r>
            <w:proofErr w:type="spellEnd"/>
            <w:r w:rsidRPr="00632A38">
              <w:rPr>
                <w:sz w:val="28"/>
                <w:szCs w:val="28"/>
              </w:rPr>
              <w:t>’</w:t>
            </w:r>
            <w:r w:rsidRPr="00632A38">
              <w:rPr>
                <w:sz w:val="28"/>
                <w:szCs w:val="28"/>
              </w:rPr>
              <w:br/>
              <w:t>Bergkorenbloem</w:t>
            </w:r>
          </w:p>
        </w:tc>
        <w:tc>
          <w:tcPr>
            <w:tcW w:w="2551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</w:tr>
      <w:tr w:rsidR="00632A38" w:rsidRPr="00441134" w:rsidTr="00632A38">
        <w:tc>
          <w:tcPr>
            <w:tcW w:w="988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proofErr w:type="spellStart"/>
            <w:r w:rsidRPr="00632A38">
              <w:rPr>
                <w:sz w:val="28"/>
                <w:szCs w:val="28"/>
              </w:rPr>
              <w:t>Euphorbia</w:t>
            </w:r>
            <w:proofErr w:type="spellEnd"/>
            <w:r w:rsidRPr="00632A38">
              <w:rPr>
                <w:sz w:val="28"/>
                <w:szCs w:val="28"/>
              </w:rPr>
              <w:t xml:space="preserve"> </w:t>
            </w:r>
            <w:proofErr w:type="spellStart"/>
            <w:r w:rsidRPr="00632A38">
              <w:rPr>
                <w:sz w:val="28"/>
                <w:szCs w:val="28"/>
              </w:rPr>
              <w:t>amygdaloides</w:t>
            </w:r>
            <w:proofErr w:type="spellEnd"/>
            <w:r w:rsidRPr="00632A38">
              <w:rPr>
                <w:sz w:val="28"/>
                <w:szCs w:val="28"/>
              </w:rPr>
              <w:t xml:space="preserve"> var. </w:t>
            </w:r>
            <w:proofErr w:type="spellStart"/>
            <w:r w:rsidRPr="00632A38">
              <w:rPr>
                <w:sz w:val="28"/>
                <w:szCs w:val="28"/>
              </w:rPr>
              <w:t>robbiae</w:t>
            </w:r>
            <w:proofErr w:type="spellEnd"/>
            <w:r w:rsidRPr="00632A38">
              <w:rPr>
                <w:sz w:val="28"/>
                <w:szCs w:val="28"/>
              </w:rPr>
              <w:br/>
              <w:t>Wolfsmelk</w:t>
            </w:r>
          </w:p>
        </w:tc>
        <w:tc>
          <w:tcPr>
            <w:tcW w:w="2551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</w:tr>
      <w:tr w:rsidR="00632A38" w:rsidRPr="00441134" w:rsidTr="00632A38">
        <w:tc>
          <w:tcPr>
            <w:tcW w:w="988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 w:rsidRPr="00632A38">
              <w:rPr>
                <w:sz w:val="28"/>
                <w:szCs w:val="28"/>
              </w:rPr>
              <w:t>Geranium ‘Rozanne’</w:t>
            </w:r>
            <w:r w:rsidRPr="00632A38">
              <w:rPr>
                <w:sz w:val="28"/>
                <w:szCs w:val="28"/>
              </w:rPr>
              <w:br/>
              <w:t>Ooievaarsbek</w:t>
            </w:r>
          </w:p>
        </w:tc>
        <w:tc>
          <w:tcPr>
            <w:tcW w:w="2551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</w:tr>
      <w:tr w:rsidR="00632A38" w:rsidRPr="00441134" w:rsidTr="00632A38">
        <w:tc>
          <w:tcPr>
            <w:tcW w:w="988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proofErr w:type="spellStart"/>
            <w:r w:rsidRPr="00632A38">
              <w:rPr>
                <w:sz w:val="28"/>
                <w:szCs w:val="28"/>
              </w:rPr>
              <w:t>Geum</w:t>
            </w:r>
            <w:proofErr w:type="spellEnd"/>
            <w:r w:rsidRPr="00632A38">
              <w:rPr>
                <w:sz w:val="28"/>
                <w:szCs w:val="28"/>
              </w:rPr>
              <w:t xml:space="preserve"> </w:t>
            </w:r>
            <w:proofErr w:type="spellStart"/>
            <w:r w:rsidRPr="00632A38">
              <w:rPr>
                <w:sz w:val="28"/>
                <w:szCs w:val="28"/>
              </w:rPr>
              <w:t>coccineum</w:t>
            </w:r>
            <w:proofErr w:type="spellEnd"/>
            <w:r w:rsidRPr="00632A38">
              <w:rPr>
                <w:sz w:val="28"/>
                <w:szCs w:val="28"/>
              </w:rPr>
              <w:t xml:space="preserve"> ‘</w:t>
            </w:r>
            <w:proofErr w:type="spellStart"/>
            <w:r w:rsidRPr="00632A38">
              <w:rPr>
                <w:sz w:val="28"/>
                <w:szCs w:val="28"/>
              </w:rPr>
              <w:t>Borisii</w:t>
            </w:r>
            <w:proofErr w:type="spellEnd"/>
            <w:r w:rsidRPr="00632A38">
              <w:rPr>
                <w:sz w:val="28"/>
                <w:szCs w:val="28"/>
              </w:rPr>
              <w:t>’</w:t>
            </w:r>
            <w:r w:rsidRPr="00632A38">
              <w:rPr>
                <w:sz w:val="28"/>
                <w:szCs w:val="28"/>
              </w:rPr>
              <w:br/>
              <w:t>Nagelkruid</w:t>
            </w:r>
          </w:p>
        </w:tc>
        <w:tc>
          <w:tcPr>
            <w:tcW w:w="2551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</w:tr>
      <w:tr w:rsidR="00632A38" w:rsidRPr="00441134" w:rsidTr="00632A38">
        <w:tc>
          <w:tcPr>
            <w:tcW w:w="988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proofErr w:type="spellStart"/>
            <w:r w:rsidRPr="00632A38">
              <w:rPr>
                <w:sz w:val="28"/>
                <w:szCs w:val="28"/>
              </w:rPr>
              <w:t>Heuchera</w:t>
            </w:r>
            <w:proofErr w:type="spellEnd"/>
            <w:r w:rsidRPr="00632A38">
              <w:rPr>
                <w:sz w:val="28"/>
                <w:szCs w:val="28"/>
              </w:rPr>
              <w:t xml:space="preserve"> </w:t>
            </w:r>
            <w:proofErr w:type="spellStart"/>
            <w:r w:rsidRPr="00632A38">
              <w:rPr>
                <w:sz w:val="28"/>
                <w:szCs w:val="28"/>
              </w:rPr>
              <w:t>micrantha</w:t>
            </w:r>
            <w:proofErr w:type="spellEnd"/>
            <w:r w:rsidRPr="00632A38">
              <w:rPr>
                <w:sz w:val="28"/>
                <w:szCs w:val="28"/>
              </w:rPr>
              <w:t xml:space="preserve"> ‘</w:t>
            </w:r>
            <w:proofErr w:type="spellStart"/>
            <w:r w:rsidRPr="00632A38">
              <w:rPr>
                <w:sz w:val="28"/>
                <w:szCs w:val="28"/>
              </w:rPr>
              <w:t>Palace</w:t>
            </w:r>
            <w:proofErr w:type="spellEnd"/>
            <w:r w:rsidRPr="00632A38">
              <w:rPr>
                <w:sz w:val="28"/>
                <w:szCs w:val="28"/>
              </w:rPr>
              <w:t xml:space="preserve"> </w:t>
            </w:r>
            <w:proofErr w:type="spellStart"/>
            <w:r w:rsidRPr="00632A38">
              <w:rPr>
                <w:sz w:val="28"/>
                <w:szCs w:val="28"/>
              </w:rPr>
              <w:t>Purple</w:t>
            </w:r>
            <w:proofErr w:type="spellEnd"/>
            <w:r w:rsidRPr="00632A38">
              <w:rPr>
                <w:sz w:val="28"/>
                <w:szCs w:val="28"/>
              </w:rPr>
              <w:t>’</w:t>
            </w:r>
            <w:r w:rsidRPr="00632A38">
              <w:rPr>
                <w:sz w:val="28"/>
                <w:szCs w:val="28"/>
              </w:rPr>
              <w:br/>
              <w:t>Purperklokje</w:t>
            </w:r>
          </w:p>
        </w:tc>
        <w:tc>
          <w:tcPr>
            <w:tcW w:w="2551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</w:tr>
      <w:tr w:rsidR="00632A38" w:rsidRPr="00441134" w:rsidTr="00632A38">
        <w:tc>
          <w:tcPr>
            <w:tcW w:w="988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proofErr w:type="spellStart"/>
            <w:r w:rsidRPr="00632A38">
              <w:rPr>
                <w:sz w:val="28"/>
                <w:szCs w:val="28"/>
              </w:rPr>
              <w:t>Heuchera</w:t>
            </w:r>
            <w:proofErr w:type="spellEnd"/>
            <w:r w:rsidRPr="00632A38">
              <w:rPr>
                <w:sz w:val="28"/>
                <w:szCs w:val="28"/>
              </w:rPr>
              <w:t xml:space="preserve"> sanguinea ‘</w:t>
            </w:r>
            <w:proofErr w:type="spellStart"/>
            <w:r w:rsidRPr="00632A38">
              <w:rPr>
                <w:sz w:val="28"/>
                <w:szCs w:val="28"/>
              </w:rPr>
              <w:t>Leuchkäfer</w:t>
            </w:r>
            <w:proofErr w:type="spellEnd"/>
            <w:r w:rsidRPr="00632A38">
              <w:rPr>
                <w:sz w:val="28"/>
                <w:szCs w:val="28"/>
              </w:rPr>
              <w:t>’</w:t>
            </w:r>
          </w:p>
          <w:p w:rsidR="00632A38" w:rsidRPr="00632A38" w:rsidRDefault="00632A38" w:rsidP="00441134">
            <w:pPr>
              <w:rPr>
                <w:sz w:val="28"/>
                <w:szCs w:val="28"/>
              </w:rPr>
            </w:pPr>
            <w:r w:rsidRPr="00632A38">
              <w:rPr>
                <w:sz w:val="28"/>
                <w:szCs w:val="28"/>
              </w:rPr>
              <w:t>Purperklokje</w:t>
            </w:r>
          </w:p>
        </w:tc>
        <w:tc>
          <w:tcPr>
            <w:tcW w:w="2551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</w:tr>
      <w:tr w:rsidR="00632A38" w:rsidRPr="00441134" w:rsidTr="00632A38">
        <w:tc>
          <w:tcPr>
            <w:tcW w:w="988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 w:rsidRPr="00632A38">
              <w:rPr>
                <w:sz w:val="28"/>
                <w:szCs w:val="28"/>
              </w:rPr>
              <w:t xml:space="preserve">Hosta </w:t>
            </w:r>
            <w:proofErr w:type="spellStart"/>
            <w:r w:rsidRPr="00632A38">
              <w:rPr>
                <w:sz w:val="28"/>
                <w:szCs w:val="28"/>
              </w:rPr>
              <w:t>sieboldiana</w:t>
            </w:r>
            <w:proofErr w:type="spellEnd"/>
            <w:r w:rsidRPr="00632A38">
              <w:rPr>
                <w:sz w:val="28"/>
                <w:szCs w:val="28"/>
              </w:rPr>
              <w:t xml:space="preserve"> ‘Elegans’</w:t>
            </w:r>
            <w:r w:rsidRPr="00632A38">
              <w:rPr>
                <w:sz w:val="28"/>
                <w:szCs w:val="28"/>
              </w:rPr>
              <w:br/>
              <w:t>Hartlelie</w:t>
            </w:r>
          </w:p>
        </w:tc>
        <w:tc>
          <w:tcPr>
            <w:tcW w:w="2551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</w:tr>
      <w:tr w:rsidR="00632A38" w:rsidRPr="00441134" w:rsidTr="00632A38">
        <w:tc>
          <w:tcPr>
            <w:tcW w:w="988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 w:rsidRPr="00632A38">
              <w:rPr>
                <w:sz w:val="28"/>
                <w:szCs w:val="28"/>
              </w:rPr>
              <w:t xml:space="preserve">Hosta </w:t>
            </w:r>
            <w:proofErr w:type="spellStart"/>
            <w:r w:rsidRPr="00632A38">
              <w:rPr>
                <w:sz w:val="28"/>
                <w:szCs w:val="28"/>
              </w:rPr>
              <w:t>fortunei</w:t>
            </w:r>
            <w:proofErr w:type="spellEnd"/>
            <w:r w:rsidRPr="00632A38">
              <w:rPr>
                <w:sz w:val="28"/>
                <w:szCs w:val="28"/>
              </w:rPr>
              <w:t xml:space="preserve"> ‘</w:t>
            </w:r>
            <w:proofErr w:type="spellStart"/>
            <w:r w:rsidRPr="00632A38">
              <w:rPr>
                <w:sz w:val="28"/>
                <w:szCs w:val="28"/>
              </w:rPr>
              <w:t>Francee</w:t>
            </w:r>
            <w:proofErr w:type="spellEnd"/>
            <w:r w:rsidRPr="00632A38">
              <w:rPr>
                <w:sz w:val="28"/>
                <w:szCs w:val="28"/>
              </w:rPr>
              <w:t>’</w:t>
            </w:r>
            <w:r w:rsidRPr="00632A38">
              <w:rPr>
                <w:sz w:val="28"/>
                <w:szCs w:val="28"/>
              </w:rPr>
              <w:br/>
              <w:t>Hartlelie</w:t>
            </w:r>
          </w:p>
        </w:tc>
        <w:tc>
          <w:tcPr>
            <w:tcW w:w="2551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</w:tr>
      <w:tr w:rsidR="00632A38" w:rsidTr="00632A38">
        <w:tc>
          <w:tcPr>
            <w:tcW w:w="988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5103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 w:rsidRPr="00632A38">
              <w:rPr>
                <w:sz w:val="28"/>
                <w:szCs w:val="28"/>
              </w:rPr>
              <w:t xml:space="preserve">Petasites </w:t>
            </w:r>
            <w:proofErr w:type="spellStart"/>
            <w:r w:rsidRPr="00632A38">
              <w:rPr>
                <w:sz w:val="28"/>
                <w:szCs w:val="28"/>
              </w:rPr>
              <w:t>hybridus</w:t>
            </w:r>
            <w:proofErr w:type="spellEnd"/>
            <w:r w:rsidRPr="00632A38">
              <w:rPr>
                <w:sz w:val="28"/>
                <w:szCs w:val="28"/>
              </w:rPr>
              <w:br/>
              <w:t>Groot hoefblad</w:t>
            </w:r>
          </w:p>
        </w:tc>
        <w:tc>
          <w:tcPr>
            <w:tcW w:w="2551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</w:tr>
    </w:tbl>
    <w:p w:rsidR="00BF3CE5" w:rsidRDefault="00441134" w:rsidP="00441134">
      <w:pPr>
        <w:rPr>
          <w:sz w:val="32"/>
          <w:szCs w:val="32"/>
        </w:rPr>
      </w:pPr>
      <w:r w:rsidRPr="00441134">
        <w:rPr>
          <w:sz w:val="32"/>
          <w:szCs w:val="32"/>
        </w:rPr>
        <w:t>Plantlijst 251-260 Voorjaarsbloeiers (2)</w:t>
      </w:r>
    </w:p>
    <w:p w:rsidR="00D809DF" w:rsidRDefault="00D809DF" w:rsidP="00441134">
      <w:pPr>
        <w:rPr>
          <w:sz w:val="32"/>
          <w:szCs w:val="32"/>
        </w:rPr>
      </w:pPr>
    </w:p>
    <w:sectPr w:rsidR="00D809DF" w:rsidSect="004411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34"/>
    <w:rsid w:val="000A2A1C"/>
    <w:rsid w:val="00180C35"/>
    <w:rsid w:val="00441134"/>
    <w:rsid w:val="00632A38"/>
    <w:rsid w:val="00BF3CE5"/>
    <w:rsid w:val="00D809DF"/>
    <w:rsid w:val="00D931CD"/>
    <w:rsid w:val="00ED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9668"/>
  <w15:chartTrackingRefBased/>
  <w15:docId w15:val="{EDE64F3F-3679-42E0-92FB-89EBACEA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4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5</cp:revision>
  <cp:lastPrinted>2022-05-18T06:56:00Z</cp:lastPrinted>
  <dcterms:created xsi:type="dcterms:W3CDTF">2022-05-16T20:58:00Z</dcterms:created>
  <dcterms:modified xsi:type="dcterms:W3CDTF">2022-05-18T06:59:00Z</dcterms:modified>
</cp:coreProperties>
</file>